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1F768" w14:textId="77777777" w:rsidR="009628B7" w:rsidRPr="00BA7AA2" w:rsidRDefault="009628B7" w:rsidP="009628B7">
      <w:pPr>
        <w:rPr>
          <w:b/>
        </w:rPr>
      </w:pPr>
      <w:r w:rsidRPr="00BA7AA2">
        <w:rPr>
          <w:b/>
        </w:rPr>
        <w:t>Ausbildung/beruflicher Werdegang:</w:t>
      </w:r>
    </w:p>
    <w:p w14:paraId="60CD02C2" w14:textId="77777777" w:rsidR="009628B7" w:rsidRDefault="009628B7" w:rsidP="009628B7">
      <w:r>
        <w:t xml:space="preserve">2001 Examen Pharmazeutisch-technischen Assistentin (PTA) an der </w:t>
      </w:r>
      <w:r w:rsidRPr="00704EAE">
        <w:t>Naturwissenschaftlich-Technische</w:t>
      </w:r>
      <w:r>
        <w:t>n</w:t>
      </w:r>
      <w:r w:rsidRPr="00704EAE">
        <w:t xml:space="preserve"> Akademie (</w:t>
      </w:r>
      <w:proofErr w:type="spellStart"/>
      <w:r w:rsidRPr="00704EAE">
        <w:t>nta</w:t>
      </w:r>
      <w:proofErr w:type="spellEnd"/>
      <w:r w:rsidRPr="00704EAE">
        <w:t xml:space="preserve">) - </w:t>
      </w:r>
      <w:proofErr w:type="spellStart"/>
      <w:r w:rsidRPr="00704EAE">
        <w:t>Isny</w:t>
      </w:r>
      <w:proofErr w:type="spellEnd"/>
      <w:r w:rsidRPr="00704EAE">
        <w:t xml:space="preserve"> </w:t>
      </w:r>
    </w:p>
    <w:p w14:paraId="33EFAC3C" w14:textId="77777777" w:rsidR="009628B7" w:rsidRDefault="009628B7" w:rsidP="009628B7">
      <w:r>
        <w:t>2001-2005 PTA in verschiedenen öffentlichen Apotheken, seit 01/2006 in der Bahnhof Apotheke Kempten</w:t>
      </w:r>
    </w:p>
    <w:p w14:paraId="0CAF58E2" w14:textId="77777777" w:rsidR="009628B7" w:rsidRDefault="009628B7" w:rsidP="009628B7">
      <w:r>
        <w:t xml:space="preserve">Seit 2007 </w:t>
      </w:r>
      <w:r w:rsidRPr="00BA7AA2">
        <w:rPr>
          <w:b/>
        </w:rPr>
        <w:t>Referentin</w:t>
      </w:r>
      <w:r>
        <w:t xml:space="preserve"> </w:t>
      </w:r>
      <w:r w:rsidRPr="00CF780F">
        <w:t xml:space="preserve">in den Bereichen Ernährung, Gesundheitsvorsorge, Naturheilkunde und Aromatherapie </w:t>
      </w:r>
      <w:r>
        <w:t>mit</w:t>
      </w:r>
      <w:r w:rsidRPr="00CF780F">
        <w:t xml:space="preserve"> Vorträge</w:t>
      </w:r>
      <w:r>
        <w:t>n</w:t>
      </w:r>
      <w:r w:rsidRPr="00CF780F">
        <w:t>, Workshops, Fortbildungen</w:t>
      </w:r>
      <w:r>
        <w:t>,</w:t>
      </w:r>
      <w:r w:rsidRPr="00CF780F">
        <w:t xml:space="preserve"> Seminare</w:t>
      </w:r>
      <w:r>
        <w:t>n</w:t>
      </w:r>
      <w:r w:rsidRPr="00CF780F">
        <w:t xml:space="preserve"> </w:t>
      </w:r>
      <w:r>
        <w:t xml:space="preserve">und Kongressvorträgen </w:t>
      </w:r>
      <w:r w:rsidRPr="00CF780F">
        <w:t>sowohl in der Erwachsenenbildung (PTA/Apotheke,</w:t>
      </w:r>
      <w:r>
        <w:t xml:space="preserve"> </w:t>
      </w:r>
      <w:r w:rsidRPr="00CF780F">
        <w:t>Hebammen, Pflegefachkräfte, ErzieherInnen, betriebliche Präventionsprogramme) als auch für Eltern, Familien und in Kindertagesstätten und Schulen.</w:t>
      </w:r>
    </w:p>
    <w:p w14:paraId="3DF19CD6" w14:textId="77777777" w:rsidR="009628B7" w:rsidRDefault="009628B7" w:rsidP="009628B7">
      <w:r>
        <w:t xml:space="preserve">2008-2010 Konzeption und Leitung des </w:t>
      </w:r>
      <w:r w:rsidRPr="00BA7AA2">
        <w:rPr>
          <w:b/>
        </w:rPr>
        <w:t>Schulprojektes</w:t>
      </w:r>
      <w:r>
        <w:t xml:space="preserve"> „Ernährung und Bewegung“ (1. Präventionspreis des Wissenschaftlichen Institutes für Prävention im Gesundheitswesen WIPIG, 2009)</w:t>
      </w:r>
    </w:p>
    <w:p w14:paraId="791A8333" w14:textId="77777777" w:rsidR="00434773" w:rsidRDefault="00434773" w:rsidP="009628B7">
      <w:r>
        <w:t xml:space="preserve">2011-2014 Dozentin beim </w:t>
      </w:r>
      <w:r w:rsidRPr="00C21357">
        <w:rPr>
          <w:b/>
        </w:rPr>
        <w:t>Weiterbildungsinstitut für PTA (WIPTA)</w:t>
      </w:r>
      <w:r>
        <w:t xml:space="preserve"> in der Weiterbildung Fach-PTA für Homöopathie und Naturheilkunde</w:t>
      </w:r>
    </w:p>
    <w:p w14:paraId="092823FB" w14:textId="77777777" w:rsidR="009628B7" w:rsidRDefault="009628B7" w:rsidP="009628B7">
      <w:r>
        <w:t xml:space="preserve">Seit 2012 Referentin des </w:t>
      </w:r>
      <w:r w:rsidRPr="00C21357">
        <w:rPr>
          <w:b/>
        </w:rPr>
        <w:t>Netzwerks Junge Eltern/Familie am Amt für Ernährung, Landwirtschaft und Forsten (</w:t>
      </w:r>
      <w:proofErr w:type="spellStart"/>
      <w:r w:rsidRPr="00C21357">
        <w:rPr>
          <w:b/>
        </w:rPr>
        <w:t>aelf</w:t>
      </w:r>
      <w:proofErr w:type="spellEnd"/>
      <w:r w:rsidRPr="00C21357">
        <w:rPr>
          <w:b/>
        </w:rPr>
        <w:t>) Kempten</w:t>
      </w:r>
    </w:p>
    <w:p w14:paraId="63F90FC0" w14:textId="77777777" w:rsidR="00434773" w:rsidRDefault="00434773" w:rsidP="009628B7">
      <w:r>
        <w:t xml:space="preserve">Seit 2013 Dozentin bei der </w:t>
      </w:r>
      <w:r w:rsidRPr="00C21357">
        <w:rPr>
          <w:b/>
        </w:rPr>
        <w:t>Bayerischen Landesapothekerkammer (BLAK)</w:t>
      </w:r>
      <w:r>
        <w:t xml:space="preserve"> </w:t>
      </w:r>
      <w:r w:rsidRPr="00434773">
        <w:t>in der Weiterbildung Fach-PTA für Homöopathie und Naturheilkunde</w:t>
      </w:r>
    </w:p>
    <w:p w14:paraId="44A1D3DA" w14:textId="01E807D2" w:rsidR="00F12E0F" w:rsidRDefault="00F12E0F" w:rsidP="00F12E0F">
      <w:r>
        <w:t xml:space="preserve">Seit 2024 Dozentin bei der </w:t>
      </w:r>
      <w:r w:rsidRPr="00F12E0F">
        <w:rPr>
          <w:b/>
          <w:bCs/>
        </w:rPr>
        <w:t>AIM – Arbeitsgemeinschaft Interdisziplinäre Medizin</w:t>
      </w:r>
      <w:r>
        <w:rPr>
          <w:b/>
          <w:bCs/>
        </w:rPr>
        <w:t xml:space="preserve"> </w:t>
      </w:r>
      <w:r w:rsidRPr="00F12E0F">
        <w:t>in der</w:t>
      </w:r>
      <w:r>
        <w:t xml:space="preserve"> ä</w:t>
      </w:r>
      <w:r>
        <w:t>rztliche</w:t>
      </w:r>
      <w:r>
        <w:t>n</w:t>
      </w:r>
      <w:r>
        <w:t xml:space="preserve"> Zusatzqualifikation</w:t>
      </w:r>
      <w:r>
        <w:t xml:space="preserve"> </w:t>
      </w:r>
      <w:r>
        <w:t>Ernährungsmedizin</w:t>
      </w:r>
    </w:p>
    <w:p w14:paraId="64DE2219" w14:textId="77777777" w:rsidR="009628B7" w:rsidRDefault="009628B7" w:rsidP="009628B7"/>
    <w:p w14:paraId="38CF01C2" w14:textId="77777777" w:rsidR="009628B7" w:rsidRPr="00BA7AA2" w:rsidRDefault="009628B7" w:rsidP="009628B7">
      <w:pPr>
        <w:rPr>
          <w:b/>
        </w:rPr>
      </w:pPr>
      <w:r w:rsidRPr="00BA7AA2">
        <w:rPr>
          <w:b/>
        </w:rPr>
        <w:t>Zusatzqualifikationen</w:t>
      </w:r>
      <w:r>
        <w:rPr>
          <w:b/>
        </w:rPr>
        <w:t>:</w:t>
      </w:r>
    </w:p>
    <w:p w14:paraId="78833FCC" w14:textId="77777777" w:rsidR="009628B7" w:rsidRDefault="009628B7" w:rsidP="009628B7">
      <w:r>
        <w:t>11/2002- 03/2003 Weiterbildung zur Fach-PTA für Ernährung</w:t>
      </w:r>
    </w:p>
    <w:p w14:paraId="5E336A85" w14:textId="77777777" w:rsidR="009628B7" w:rsidRDefault="009628B7" w:rsidP="009628B7">
      <w:r>
        <w:t>10/2003- 02/2004 Weiterbildung zur Fach-</w:t>
      </w:r>
      <w:r w:rsidR="000059EF">
        <w:t>Beraterin für</w:t>
      </w:r>
      <w:r>
        <w:t xml:space="preserve"> </w:t>
      </w:r>
      <w:r w:rsidR="000059EF">
        <w:t xml:space="preserve">Kosmetik und </w:t>
      </w:r>
      <w:proofErr w:type="spellStart"/>
      <w:r w:rsidR="000059EF">
        <w:t>Dermopharmazie</w:t>
      </w:r>
      <w:proofErr w:type="spellEnd"/>
      <w:r>
        <w:t xml:space="preserve"> (IHK)</w:t>
      </w:r>
    </w:p>
    <w:p w14:paraId="758A626E" w14:textId="77777777" w:rsidR="009628B7" w:rsidRDefault="009628B7" w:rsidP="009628B7">
      <w:r>
        <w:t>2004 Weiterbildung zur Ernährungs- und Diätberaterin (IFE)</w:t>
      </w:r>
    </w:p>
    <w:p w14:paraId="58EF084D" w14:textId="77777777" w:rsidR="009628B7" w:rsidRDefault="009628B7" w:rsidP="009628B7"/>
    <w:p w14:paraId="651E5301" w14:textId="77777777" w:rsidR="009628B7" w:rsidRDefault="009628B7" w:rsidP="009628B7">
      <w:r>
        <w:t>Weiterbildungen im Bereich Ernährung in den „ersten 1000 Tagen“, Schwangerschaftsernährung, Ernährung stillender Frauen, Säuglingsernährung inkl. Beikost, Kinderernährung</w:t>
      </w:r>
    </w:p>
    <w:p w14:paraId="57632FD1" w14:textId="77777777" w:rsidR="009628B7" w:rsidRDefault="009628B7" w:rsidP="009628B7">
      <w:r>
        <w:t>Weiterbildungen im Bereich Ernährungspsychologie und systemische Ernährungstherapie</w:t>
      </w:r>
    </w:p>
    <w:p w14:paraId="132E58B1" w14:textId="77777777" w:rsidR="009628B7" w:rsidRDefault="009628B7" w:rsidP="009628B7">
      <w:r>
        <w:t>Weiterbildungen im Bereich vegetarische Ernährungsformen (inkl. veganer Ernährung)</w:t>
      </w:r>
    </w:p>
    <w:p w14:paraId="740D4A20" w14:textId="77777777" w:rsidR="009628B7" w:rsidRDefault="009628B7" w:rsidP="009628B7">
      <w:r>
        <w:t xml:space="preserve">Weiterbildungen im Bereich Nahrungsmittelunverträglichkeiten </w:t>
      </w:r>
    </w:p>
    <w:p w14:paraId="3CE1A6EF" w14:textId="77777777" w:rsidR="009628B7" w:rsidRDefault="009628B7" w:rsidP="009628B7">
      <w:r>
        <w:t>Weiterbildungen im Bereich Darm &amp; Immunsystem</w:t>
      </w:r>
    </w:p>
    <w:p w14:paraId="37CDFBA9" w14:textId="77777777" w:rsidR="009628B7" w:rsidRDefault="009628B7" w:rsidP="009628B7"/>
    <w:p w14:paraId="743C5E41" w14:textId="77777777" w:rsidR="009628B7" w:rsidRPr="00BA7AA2" w:rsidRDefault="009628B7" w:rsidP="009628B7">
      <w:pPr>
        <w:rPr>
          <w:b/>
        </w:rPr>
      </w:pPr>
      <w:r w:rsidRPr="00BA7AA2">
        <w:rPr>
          <w:b/>
        </w:rPr>
        <w:t>Publikationen</w:t>
      </w:r>
      <w:r>
        <w:rPr>
          <w:b/>
        </w:rPr>
        <w:t>:</w:t>
      </w:r>
    </w:p>
    <w:p w14:paraId="4AF8D7FA" w14:textId="77777777" w:rsidR="009628B7" w:rsidRDefault="009628B7" w:rsidP="009628B7">
      <w:r>
        <w:t xml:space="preserve">2011 „Babybrei - der sichere Einstieg in die Beikost“ Edition Styria </w:t>
      </w:r>
    </w:p>
    <w:p w14:paraId="47826F1B" w14:textId="77777777" w:rsidR="009628B7" w:rsidRPr="0087149B" w:rsidRDefault="009628B7" w:rsidP="009628B7">
      <w:r>
        <w:t xml:space="preserve">2013 </w:t>
      </w:r>
      <w:r>
        <w:rPr>
          <w:rFonts w:eastAsia="Times New Roman" w:cs="Times New Roman"/>
          <w:bCs/>
          <w:kern w:val="36"/>
          <w:lang w:eastAsia="de-DE"/>
        </w:rPr>
        <w:t>„</w:t>
      </w:r>
      <w:r w:rsidRPr="00375C13">
        <w:rPr>
          <w:rFonts w:eastAsia="Times New Roman" w:cs="Times New Roman"/>
          <w:bCs/>
          <w:kern w:val="36"/>
          <w:lang w:eastAsia="de-DE"/>
        </w:rPr>
        <w:t>Lieblingsessen: Schnelle und gesunde Rezeptideen für kleine Kinder</w:t>
      </w:r>
      <w:r>
        <w:rPr>
          <w:rFonts w:eastAsia="Times New Roman" w:cs="Times New Roman"/>
          <w:bCs/>
          <w:kern w:val="36"/>
          <w:lang w:eastAsia="de-DE"/>
        </w:rPr>
        <w:t xml:space="preserve">“ Südwest-Verlag </w:t>
      </w:r>
    </w:p>
    <w:p w14:paraId="71ED3E1D" w14:textId="77777777" w:rsidR="009628B7" w:rsidRDefault="009628B7" w:rsidP="009628B7">
      <w:pPr>
        <w:rPr>
          <w:rFonts w:eastAsia="Times New Roman" w:cs="Times New Roman"/>
          <w:bCs/>
          <w:kern w:val="36"/>
          <w:lang w:eastAsia="de-DE"/>
        </w:rPr>
      </w:pPr>
      <w:r>
        <w:t>2014 „</w:t>
      </w:r>
      <w:r w:rsidRPr="0087149B">
        <w:t>Ernährung für dich &amp; mich: Richtig essen in Schwangerschaft und Stillzeit</w:t>
      </w:r>
      <w:r>
        <w:t xml:space="preserve">“ </w:t>
      </w:r>
      <w:r>
        <w:rPr>
          <w:rFonts w:eastAsia="Times New Roman" w:cs="Times New Roman"/>
          <w:bCs/>
          <w:kern w:val="36"/>
          <w:lang w:eastAsia="de-DE"/>
        </w:rPr>
        <w:t xml:space="preserve">Südwest-Verlag </w:t>
      </w:r>
    </w:p>
    <w:p w14:paraId="3574E089" w14:textId="77777777" w:rsidR="009628B7" w:rsidRDefault="009628B7" w:rsidP="009628B7">
      <w:r>
        <w:t>2014 „</w:t>
      </w:r>
      <w:r w:rsidRPr="0087149B">
        <w:t>Baby isst mit: Schlau kochen für die ganze Familie</w:t>
      </w:r>
      <w:r>
        <w:t xml:space="preserve">“ </w:t>
      </w:r>
      <w:r w:rsidRPr="0087149B">
        <w:t>Pichler Verlag</w:t>
      </w:r>
    </w:p>
    <w:p w14:paraId="5FD6C74D" w14:textId="77777777" w:rsidR="009628B7" w:rsidRDefault="009628B7" w:rsidP="009628B7">
      <w:r>
        <w:t>2015 „</w:t>
      </w:r>
      <w:r w:rsidRPr="0087149B">
        <w:t>Gesunde Babykost: Reizarme Rezepte für sensible Babys</w:t>
      </w:r>
      <w:r>
        <w:t xml:space="preserve"> “ Edition Styria</w:t>
      </w:r>
    </w:p>
    <w:p w14:paraId="4DA8C584" w14:textId="77777777" w:rsidR="009628B7" w:rsidRDefault="009628B7" w:rsidP="009628B7">
      <w:r>
        <w:lastRenderedPageBreak/>
        <w:t>2017 „</w:t>
      </w:r>
      <w:r w:rsidRPr="0087149B">
        <w:t>Babyernährung: bei Allergien und Unverträglichkeiten</w:t>
      </w:r>
      <w:r>
        <w:t>“ Kneipp-Verlag</w:t>
      </w:r>
    </w:p>
    <w:p w14:paraId="5EAE2C0C" w14:textId="77777777" w:rsidR="009628B7" w:rsidRDefault="009628B7" w:rsidP="009628B7">
      <w:r>
        <w:t>2019 „</w:t>
      </w:r>
      <w:r w:rsidRPr="0087149B">
        <w:t xml:space="preserve">Das große Buch von Babybrei &amp; Beikost: Sicherer Einstieg mit Empfehlungen, </w:t>
      </w:r>
      <w:proofErr w:type="spellStart"/>
      <w:r w:rsidRPr="0087149B">
        <w:t>Beikostplan</w:t>
      </w:r>
      <w:proofErr w:type="spellEnd"/>
      <w:r w:rsidRPr="0087149B">
        <w:t xml:space="preserve"> und über 70 Rezepten für Babybrei, Fingerfood und </w:t>
      </w:r>
      <w:proofErr w:type="spellStart"/>
      <w:r w:rsidRPr="0087149B">
        <w:t>und</w:t>
      </w:r>
      <w:proofErr w:type="spellEnd"/>
      <w:r w:rsidRPr="0087149B">
        <w:t xml:space="preserve"> Familiengerichte</w:t>
      </w:r>
      <w:r>
        <w:t xml:space="preserve">“ </w:t>
      </w:r>
      <w:r w:rsidRPr="0087149B">
        <w:t>Pichler Verlag</w:t>
      </w:r>
    </w:p>
    <w:p w14:paraId="5ADCB30E" w14:textId="77777777" w:rsidR="009628B7" w:rsidRDefault="009628B7" w:rsidP="009628B7">
      <w:r>
        <w:t>2020 „</w:t>
      </w:r>
      <w:r w:rsidRPr="0087149B">
        <w:t>Ernährung in Schwangerschaft &amp; Stillzeit</w:t>
      </w:r>
      <w:r>
        <w:t xml:space="preserve">“ Stadelmann-Verlag </w:t>
      </w:r>
    </w:p>
    <w:p w14:paraId="5FCE1319" w14:textId="77777777" w:rsidR="009628B7" w:rsidRDefault="009628B7" w:rsidP="009628B7">
      <w:r>
        <w:t xml:space="preserve">2021 „Bildkarten Ernährung für Kinder“ in Zusammenarbeit mit dem Kneipp-Bund e.V. </w:t>
      </w:r>
    </w:p>
    <w:p w14:paraId="7FBF9F50" w14:textId="77777777" w:rsidR="009628B7" w:rsidRDefault="009628B7" w:rsidP="009628B7">
      <w:r>
        <w:t>2021 „</w:t>
      </w:r>
      <w:r w:rsidRPr="0087149B">
        <w:t>Babybrei: Der sichere Einstieg in die Beikost - Nahrhafte, gesunde und leckere Babynahrung selbst gemacht + alle wichtigen Infos zu Allergien und Unverträglichkeiten</w:t>
      </w:r>
      <w:r>
        <w:t>“ Kneipp-Verlag</w:t>
      </w:r>
    </w:p>
    <w:p w14:paraId="754FBC37" w14:textId="77777777" w:rsidR="009628B7" w:rsidRDefault="009628B7" w:rsidP="009628B7">
      <w:r>
        <w:t>2023 „</w:t>
      </w:r>
      <w:r w:rsidRPr="000D5C9C">
        <w:t xml:space="preserve">Yoni </w:t>
      </w:r>
      <w:proofErr w:type="spellStart"/>
      <w:r w:rsidRPr="000D5C9C">
        <w:t>Steaming</w:t>
      </w:r>
      <w:proofErr w:type="spellEnd"/>
      <w:r w:rsidRPr="000D5C9C">
        <w:t>: Alles über Dampfsitzbäder und praktische Tipps aus der Kräuterheilkunde: Naturheilkraft und Entspannungsritual:  Grundlagen, Anwendungen, Selbstfürsorge</w:t>
      </w:r>
      <w:r>
        <w:t>“ Stadelmann-Verlag</w:t>
      </w:r>
    </w:p>
    <w:p w14:paraId="086B8569" w14:textId="0FDD9BA6" w:rsidR="00F12E0F" w:rsidRDefault="00F12E0F" w:rsidP="009628B7">
      <w:r w:rsidRPr="00F12E0F">
        <w:t xml:space="preserve">2024 „Das große Buch von Babybrei &amp; Beikost: Sicherer Einstieg mit Empfehlungen, </w:t>
      </w:r>
      <w:proofErr w:type="spellStart"/>
      <w:r w:rsidRPr="00F12E0F">
        <w:t>Beikostplan</w:t>
      </w:r>
      <w:proofErr w:type="spellEnd"/>
      <w:r w:rsidRPr="00F12E0F">
        <w:t xml:space="preserve"> und über 70 Rezepten für Babybrei, Fingerfood und </w:t>
      </w:r>
      <w:proofErr w:type="spellStart"/>
      <w:r w:rsidRPr="00F12E0F">
        <w:t>und</w:t>
      </w:r>
      <w:proofErr w:type="spellEnd"/>
      <w:r w:rsidRPr="00F12E0F">
        <w:t xml:space="preserve"> Familiengerichte“ aktualisiert und erweitert, Kneipp-Verlag</w:t>
      </w:r>
    </w:p>
    <w:p w14:paraId="0EF48970" w14:textId="77777777" w:rsidR="000059EF" w:rsidRDefault="000059EF" w:rsidP="009628B7"/>
    <w:p w14:paraId="5649401D" w14:textId="79923A0A" w:rsidR="009628B7" w:rsidRDefault="009628B7" w:rsidP="009628B7">
      <w:r>
        <w:t xml:space="preserve">Diverse Publikationen in </w:t>
      </w:r>
      <w:r w:rsidRPr="009C09D0">
        <w:t>Gesundheit</w:t>
      </w:r>
      <w:r>
        <w:t>smagazinen und Fachzeitschriften, u.a. „Kneipp-Kindergarten“, Thieme „</w:t>
      </w:r>
      <w:r w:rsidRPr="009C09D0">
        <w:t>Fachzeitschrift Hebamme</w:t>
      </w:r>
      <w:r>
        <w:t>“, „</w:t>
      </w:r>
      <w:r w:rsidRPr="009C09D0">
        <w:t>Zeitschrift Erfahrungsheilkunde</w:t>
      </w:r>
      <w:r>
        <w:t>“</w:t>
      </w:r>
      <w:r w:rsidR="00F12E0F">
        <w:t>, „</w:t>
      </w:r>
      <w:r w:rsidR="00F12E0F" w:rsidRPr="00F12E0F">
        <w:t>Fachzeitschrift F·O·R·U·M</w:t>
      </w:r>
      <w:r w:rsidR="00F12E0F">
        <w:t>“</w:t>
      </w:r>
    </w:p>
    <w:p w14:paraId="532D7BBD" w14:textId="77777777" w:rsidR="009628B7" w:rsidRDefault="009628B7" w:rsidP="009628B7"/>
    <w:p w14:paraId="12F0EE62" w14:textId="77777777" w:rsidR="009628B7" w:rsidRDefault="009628B7" w:rsidP="009628B7">
      <w:r>
        <w:t xml:space="preserve">Mutter von 4 Kindern </w:t>
      </w:r>
      <w:r w:rsidRPr="000E432F">
        <w:t>(</w:t>
      </w:r>
      <w:r>
        <w:t>geb. 2010, 2012, 2015 und 2018)</w:t>
      </w:r>
    </w:p>
    <w:p w14:paraId="3FF5EE95" w14:textId="77777777" w:rsidR="000059EF" w:rsidRDefault="000059EF" w:rsidP="009628B7"/>
    <w:p w14:paraId="58CEA0D2" w14:textId="77777777" w:rsidR="009628B7" w:rsidRDefault="009628B7" w:rsidP="009628B7">
      <w:r>
        <w:t>www.natalie-stadelmann.de</w:t>
      </w:r>
    </w:p>
    <w:p w14:paraId="09FC7833" w14:textId="77777777" w:rsidR="009628B7" w:rsidRDefault="009628B7" w:rsidP="009628B7"/>
    <w:p w14:paraId="359C0330" w14:textId="77777777" w:rsidR="00BB1EB6" w:rsidRPr="00893AD4" w:rsidRDefault="00BB1EB6" w:rsidP="00BB1EB6">
      <w:pPr>
        <w:rPr>
          <w:b/>
        </w:rPr>
      </w:pPr>
      <w:r>
        <w:rPr>
          <w:b/>
        </w:rPr>
        <w:t xml:space="preserve">Kurzfassung: </w:t>
      </w:r>
      <w:r w:rsidRPr="00893AD4">
        <w:rPr>
          <w:b/>
        </w:rPr>
        <w:t>Über mich</w:t>
      </w:r>
    </w:p>
    <w:p w14:paraId="3D3306EE" w14:textId="77777777" w:rsidR="00BB1EB6" w:rsidRDefault="00BB1EB6" w:rsidP="00BB1EB6"/>
    <w:p w14:paraId="699D9EAB" w14:textId="77777777" w:rsidR="00BB1EB6" w:rsidRDefault="00BB1EB6" w:rsidP="00BB1EB6">
      <w:r>
        <w:t xml:space="preserve">Als pharmazeutisch-technische Assistentin (PTA) liegt mein Haupt-Berufsfeld in der Apotheke. Dort gibt es ein sehr breit gefächertes Themenspektrum, wobei mich von Beginn meines Berufslebens an vor allem die Naturheilkunde und die Ernährungsberatung begeistert haben. Mit Weiterbildungen zur Fach-PTA für Ernährung, Ernährungs- und Diätberaterin sowie Fach-Beraterin für Kosmetik und </w:t>
      </w:r>
      <w:proofErr w:type="spellStart"/>
      <w:r>
        <w:t>Dermopharmazie</w:t>
      </w:r>
      <w:proofErr w:type="spellEnd"/>
      <w:r>
        <w:t xml:space="preserve"> (IHK) und Aromaexpertin habe ich mich auf diesen Gebieten spezialisiert und freue mich, dies auch in meinem beruflichen Alltag verknüpfen zu können.</w:t>
      </w:r>
    </w:p>
    <w:p w14:paraId="5EDCE787" w14:textId="77777777" w:rsidR="00BB1EB6" w:rsidRDefault="00BB1EB6" w:rsidP="00BB1EB6">
      <w:r>
        <w:t>Seit 2007 arbeite ich als Referentin in den Bereichen Ernährung, Gesundheitsvorsorge, Naturheilkunde und Aromatherapie und gebe regelmäßig Vorträge, Workshops, Fortbildungen und Seminare sowohl in der Erwachsenenbildung (PTA/Apotheke,</w:t>
      </w:r>
      <w:r w:rsidR="00F07423">
        <w:t xml:space="preserve"> </w:t>
      </w:r>
      <w:r>
        <w:t>Hebammen, Pflegefachkräfte, ErzieherInnen, betriebliche Präventionsprogramme) als auch für Eltern, Familien und in Kindertagesstätten und Schulen.</w:t>
      </w:r>
    </w:p>
    <w:p w14:paraId="5BAB04FA" w14:textId="77777777" w:rsidR="00BB1EB6" w:rsidRDefault="00BB1EB6" w:rsidP="00BB1EB6">
      <w:r>
        <w:t>2008-2010 konzipierte und leitete ich das Schulprojekt „Ernährung und Bewegung“ der Bahnhof-Apotheke Kempten, das 2009 mit dem 1. Platz des Präventionspreises des Wissenschaftlichen Instituts für Prävention im Gesundheitswesen (WIPIG) ausgezeichnet wurde.</w:t>
      </w:r>
    </w:p>
    <w:p w14:paraId="4AEAC9FB" w14:textId="77777777" w:rsidR="00BB1EB6" w:rsidRDefault="00BB1EB6" w:rsidP="00BB1EB6"/>
    <w:p w14:paraId="2C536FE3" w14:textId="0A41CF21" w:rsidR="00BB1EB6" w:rsidRDefault="00BB1EB6" w:rsidP="00BB1EB6">
      <w:r>
        <w:lastRenderedPageBreak/>
        <w:t xml:space="preserve">2011 erschien im Styria-Verlag mein erstes Buch „Babybrei“, dem bis heute </w:t>
      </w:r>
      <w:r w:rsidR="00F12E0F">
        <w:t>7</w:t>
      </w:r>
      <w:r>
        <w:t xml:space="preserve"> weitere Titel mit dem Schwerpunkt Ernährung in der Schwangerschaft, Stillzeit sowie im Baby- und Kindesalter </w:t>
      </w:r>
      <w:r w:rsidR="00F12E0F">
        <w:t xml:space="preserve">und Naturheilkunde </w:t>
      </w:r>
      <w:r>
        <w:t>gefolgt sind.</w:t>
      </w:r>
    </w:p>
    <w:p w14:paraId="17F818CE" w14:textId="77777777" w:rsidR="00BB1EB6" w:rsidRDefault="00BB1EB6" w:rsidP="00BB1EB6"/>
    <w:p w14:paraId="23DC594D" w14:textId="77777777" w:rsidR="00BB1EB6" w:rsidRDefault="00BB1EB6" w:rsidP="00BB1EB6">
      <w:r>
        <w:t>Darüber hinaus schreibe ich regelmäßig für Gesundheitsmagazine und Fachzeitschriften.</w:t>
      </w:r>
    </w:p>
    <w:p w14:paraId="575A96DE" w14:textId="77777777" w:rsidR="00BB1EB6" w:rsidRDefault="00BB1EB6" w:rsidP="00BB1EB6"/>
    <w:p w14:paraId="495AAFD2" w14:textId="77777777" w:rsidR="00BB1EB6" w:rsidRDefault="00BB1EB6" w:rsidP="00BB1EB6">
      <w:r>
        <w:t>Seit November 2023 bin ich Vizepräsidentin von Forum Essenzia e.V., dem Verein für Förderung, Schutz und Verbreitung von Aromatherapie, Aromapflege und Aromakultur e.V.</w:t>
      </w:r>
    </w:p>
    <w:p w14:paraId="3717D7B7" w14:textId="77777777" w:rsidR="00BB1EB6" w:rsidRDefault="00BB1EB6" w:rsidP="00BB1EB6"/>
    <w:p w14:paraId="28BB6BD0" w14:textId="77777777" w:rsidR="00051E57" w:rsidRPr="009628B7" w:rsidRDefault="00BB1EB6" w:rsidP="009628B7">
      <w:r>
        <w:t>Ich bin Mutter von vier Töchtern (geb. 2010, 2012, 2015 und 2018)</w:t>
      </w:r>
    </w:p>
    <w:sectPr w:rsidR="00051E57" w:rsidRPr="009628B7" w:rsidSect="005B6D91">
      <w:headerReference w:type="default" r:id="rId6"/>
      <w:footerReference w:type="default" r:id="rId7"/>
      <w:pgSz w:w="11900" w:h="16840"/>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53EE1" w14:textId="77777777" w:rsidR="00FC5C2E" w:rsidRDefault="00FC5C2E" w:rsidP="005148F3">
      <w:r>
        <w:separator/>
      </w:r>
    </w:p>
  </w:endnote>
  <w:endnote w:type="continuationSeparator" w:id="0">
    <w:p w14:paraId="3C4FD4B1" w14:textId="77777777" w:rsidR="00FC5C2E" w:rsidRDefault="00FC5C2E" w:rsidP="0051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73657" w14:textId="77777777" w:rsidR="00104A49" w:rsidRDefault="00104A49" w:rsidP="00104A49">
    <w:pPr>
      <w:pStyle w:val="Fuzeile"/>
      <w:rPr>
        <w:sz w:val="16"/>
        <w:szCs w:val="16"/>
      </w:rPr>
    </w:pPr>
    <w:r>
      <w:rPr>
        <w:sz w:val="16"/>
        <w:szCs w:val="16"/>
      </w:rPr>
      <w:t xml:space="preserve">Natalie Stadelmann </w:t>
    </w:r>
    <w:r>
      <w:rPr>
        <w:sz w:val="16"/>
        <w:szCs w:val="16"/>
      </w:rPr>
      <w:tab/>
    </w:r>
    <w:r>
      <w:rPr>
        <w:sz w:val="16"/>
        <w:szCs w:val="16"/>
      </w:rPr>
      <w:tab/>
      <w:t>Bankverbindung:</w:t>
    </w:r>
  </w:p>
  <w:p w14:paraId="19FCA929" w14:textId="77777777" w:rsidR="00104A49" w:rsidRDefault="00104A49" w:rsidP="00104A49">
    <w:pPr>
      <w:pStyle w:val="Fuzeile"/>
      <w:rPr>
        <w:sz w:val="16"/>
        <w:szCs w:val="16"/>
      </w:rPr>
    </w:pPr>
    <w:proofErr w:type="spellStart"/>
    <w:r w:rsidRPr="005148F3">
      <w:rPr>
        <w:sz w:val="16"/>
        <w:szCs w:val="16"/>
      </w:rPr>
      <w:t>Nesso</w:t>
    </w:r>
    <w:proofErr w:type="spellEnd"/>
    <w:r w:rsidRPr="005148F3">
      <w:rPr>
        <w:sz w:val="16"/>
        <w:szCs w:val="16"/>
      </w:rPr>
      <w:t xml:space="preserve"> 7</w:t>
    </w:r>
    <w:r>
      <w:rPr>
        <w:sz w:val="16"/>
        <w:szCs w:val="16"/>
      </w:rPr>
      <w:tab/>
    </w:r>
    <w:r>
      <w:rPr>
        <w:sz w:val="16"/>
        <w:szCs w:val="16"/>
      </w:rPr>
      <w:tab/>
      <w:t>Raiffeisenbank Kempten - Oberallgäu</w:t>
    </w:r>
  </w:p>
  <w:p w14:paraId="0CF23F9F" w14:textId="77777777" w:rsidR="00104A49" w:rsidRDefault="00104A49" w:rsidP="00104A49">
    <w:pPr>
      <w:pStyle w:val="Fuzeile"/>
    </w:pPr>
    <w:r w:rsidRPr="005148F3">
      <w:rPr>
        <w:sz w:val="16"/>
        <w:szCs w:val="16"/>
      </w:rPr>
      <w:t>87487 Wiggensb</w:t>
    </w:r>
    <w:r>
      <w:rPr>
        <w:sz w:val="16"/>
        <w:szCs w:val="16"/>
      </w:rPr>
      <w:t xml:space="preserve">ach </w:t>
    </w:r>
    <w:r>
      <w:rPr>
        <w:sz w:val="16"/>
        <w:szCs w:val="16"/>
      </w:rPr>
      <w:tab/>
      <w:t xml:space="preserve">                                                                                                                                                                                  </w:t>
    </w:r>
    <w:r w:rsidRPr="00BC3211">
      <w:rPr>
        <w:sz w:val="16"/>
        <w:szCs w:val="16"/>
      </w:rPr>
      <w:t>BIC: GENODEF1SFO</w:t>
    </w:r>
  </w:p>
  <w:p w14:paraId="447F734E" w14:textId="77777777" w:rsidR="00BC3211" w:rsidRPr="00050A79" w:rsidRDefault="00104A49" w:rsidP="00104A49">
    <w:pPr>
      <w:pStyle w:val="Fuzeile"/>
    </w:pPr>
    <w:r w:rsidRPr="00104A49">
      <w:rPr>
        <w:sz w:val="16"/>
        <w:szCs w:val="16"/>
      </w:rPr>
      <w:t>www.natalie-stade</w:t>
    </w:r>
    <w:r w:rsidR="00EE64B7">
      <w:rPr>
        <w:sz w:val="16"/>
        <w:szCs w:val="16"/>
      </w:rPr>
      <w:t>l</w:t>
    </w:r>
    <w:r w:rsidRPr="00104A49">
      <w:rPr>
        <w:sz w:val="16"/>
        <w:szCs w:val="16"/>
      </w:rPr>
      <w:t>mann.de</w:t>
    </w:r>
    <w:r>
      <w:rPr>
        <w:sz w:val="16"/>
        <w:szCs w:val="16"/>
      </w:rPr>
      <w:t xml:space="preserve"> </w:t>
    </w:r>
    <w:r>
      <w:rPr>
        <w:sz w:val="16"/>
        <w:szCs w:val="16"/>
      </w:rPr>
      <w:tab/>
    </w:r>
    <w:r>
      <w:rPr>
        <w:sz w:val="16"/>
        <w:szCs w:val="16"/>
      </w:rPr>
      <w:tab/>
    </w:r>
    <w:r w:rsidRPr="00BC3211">
      <w:rPr>
        <w:sz w:val="16"/>
        <w:szCs w:val="16"/>
      </w:rPr>
      <w:t>IBAN: DE66733699200000653292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D68F3" w14:textId="77777777" w:rsidR="00FC5C2E" w:rsidRDefault="00FC5C2E" w:rsidP="005148F3">
      <w:r>
        <w:separator/>
      </w:r>
    </w:p>
  </w:footnote>
  <w:footnote w:type="continuationSeparator" w:id="0">
    <w:p w14:paraId="68AC884D" w14:textId="77777777" w:rsidR="00FC5C2E" w:rsidRDefault="00FC5C2E" w:rsidP="00514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B854" w14:textId="77777777" w:rsidR="009628B7" w:rsidRDefault="009628B7" w:rsidP="009628B7">
    <w:r>
      <w:t xml:space="preserve">Lebenslauf </w:t>
    </w:r>
  </w:p>
  <w:p w14:paraId="34E3529F" w14:textId="77777777" w:rsidR="005148F3" w:rsidRDefault="009628B7" w:rsidP="00BC3211">
    <w:pPr>
      <w:pStyle w:val="Kopfzeile"/>
    </w:pPr>
    <w:r>
      <w:rPr>
        <w:noProof/>
        <w:lang w:eastAsia="de-DE"/>
      </w:rPr>
      <mc:AlternateContent>
        <mc:Choice Requires="wps">
          <w:drawing>
            <wp:anchor distT="0" distB="0" distL="114300" distR="114300" simplePos="0" relativeHeight="251659264" behindDoc="0" locked="0" layoutInCell="1" allowOverlap="1" wp14:anchorId="3302DF54" wp14:editId="103E6126">
              <wp:simplePos x="0" y="0"/>
              <wp:positionH relativeFrom="page">
                <wp:posOffset>180340</wp:posOffset>
              </wp:positionH>
              <wp:positionV relativeFrom="page">
                <wp:posOffset>3564255</wp:posOffset>
              </wp:positionV>
              <wp:extent cx="107950" cy="0"/>
              <wp:effectExtent l="8890" t="11430" r="6985" b="7620"/>
              <wp:wrapNone/>
              <wp:docPr id="1"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102721" id="Gerade Verbindung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" strokecolor="#4472c4 [3204]" strokeweight=".5pt">
              <v:stroke joinstyle="miter"/>
              <w10:wrap anchorx="page" anchory="page"/>
            </v:line>
          </w:pict>
        </mc:Fallback>
      </mc:AlternateContent>
    </w:r>
    <w:r w:rsidR="005148F3">
      <w:rPr>
        <w:noProof/>
        <w:lang w:eastAsia="de-DE"/>
      </w:rPr>
      <w:drawing>
        <wp:anchor distT="0" distB="0" distL="114300" distR="114300" simplePos="0" relativeHeight="251658240" behindDoc="1" locked="0" layoutInCell="1" allowOverlap="1" wp14:anchorId="4421BB28" wp14:editId="5D15CAE4">
          <wp:simplePos x="0" y="0"/>
          <wp:positionH relativeFrom="rightMargin">
            <wp:posOffset>-2527391</wp:posOffset>
          </wp:positionH>
          <wp:positionV relativeFrom="margin">
            <wp:posOffset>-795202</wp:posOffset>
          </wp:positionV>
          <wp:extent cx="3223440" cy="683892"/>
          <wp:effectExtent l="0" t="0" r="254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kopf_Logo_obenNS.png"/>
                  <pic:cNvPicPr/>
                </pic:nvPicPr>
                <pic:blipFill>
                  <a:blip r:embed="rId1">
                    <a:extLst>
                      <a:ext uri="{28A0092B-C50C-407E-A947-70E740481C1C}">
                        <a14:useLocalDpi xmlns:a14="http://schemas.microsoft.com/office/drawing/2010/main" val="0"/>
                      </a:ext>
                    </a:extLst>
                  </a:blip>
                  <a:stretch>
                    <a:fillRect/>
                  </a:stretch>
                </pic:blipFill>
                <pic:spPr>
                  <a:xfrm>
                    <a:off x="0" y="0"/>
                    <a:ext cx="3223440" cy="68389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D91"/>
    <w:rsid w:val="000059EF"/>
    <w:rsid w:val="0003789C"/>
    <w:rsid w:val="00050A79"/>
    <w:rsid w:val="00051E57"/>
    <w:rsid w:val="00071C43"/>
    <w:rsid w:val="000D3CC4"/>
    <w:rsid w:val="00104A49"/>
    <w:rsid w:val="00291348"/>
    <w:rsid w:val="002D482A"/>
    <w:rsid w:val="00434773"/>
    <w:rsid w:val="005148F3"/>
    <w:rsid w:val="005B6D91"/>
    <w:rsid w:val="008D5B78"/>
    <w:rsid w:val="009457B6"/>
    <w:rsid w:val="009628B7"/>
    <w:rsid w:val="00A40A14"/>
    <w:rsid w:val="00AB2555"/>
    <w:rsid w:val="00B3455B"/>
    <w:rsid w:val="00B74D39"/>
    <w:rsid w:val="00BB1EB6"/>
    <w:rsid w:val="00BC3211"/>
    <w:rsid w:val="00C21357"/>
    <w:rsid w:val="00C23B21"/>
    <w:rsid w:val="00C85F1C"/>
    <w:rsid w:val="00DD2FAD"/>
    <w:rsid w:val="00EE64B7"/>
    <w:rsid w:val="00F07423"/>
    <w:rsid w:val="00F12E0F"/>
    <w:rsid w:val="00FC5C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DAA53"/>
  <w15:docId w15:val="{EF167052-F8CB-468C-9878-9056F413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4D3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48F3"/>
    <w:rPr>
      <w:color w:val="0563C1" w:themeColor="hyperlink"/>
      <w:u w:val="single"/>
    </w:rPr>
  </w:style>
  <w:style w:type="character" w:customStyle="1" w:styleId="NichtaufgelsteErwhnung1">
    <w:name w:val="Nicht aufgelöste Erwähnung1"/>
    <w:basedOn w:val="Absatz-Standardschriftart"/>
    <w:uiPriority w:val="99"/>
    <w:rsid w:val="005148F3"/>
    <w:rPr>
      <w:color w:val="605E5C"/>
      <w:shd w:val="clear" w:color="auto" w:fill="E1DFDD"/>
    </w:rPr>
  </w:style>
  <w:style w:type="paragraph" w:styleId="KeinLeerraum">
    <w:name w:val="No Spacing"/>
    <w:uiPriority w:val="1"/>
    <w:qFormat/>
    <w:rsid w:val="005148F3"/>
  </w:style>
  <w:style w:type="paragraph" w:styleId="Kopfzeile">
    <w:name w:val="header"/>
    <w:basedOn w:val="Standard"/>
    <w:link w:val="KopfzeileZchn"/>
    <w:uiPriority w:val="99"/>
    <w:unhideWhenUsed/>
    <w:rsid w:val="005148F3"/>
    <w:pPr>
      <w:tabs>
        <w:tab w:val="center" w:pos="4536"/>
        <w:tab w:val="right" w:pos="9072"/>
      </w:tabs>
    </w:pPr>
  </w:style>
  <w:style w:type="character" w:customStyle="1" w:styleId="KopfzeileZchn">
    <w:name w:val="Kopfzeile Zchn"/>
    <w:basedOn w:val="Absatz-Standardschriftart"/>
    <w:link w:val="Kopfzeile"/>
    <w:uiPriority w:val="99"/>
    <w:rsid w:val="005148F3"/>
  </w:style>
  <w:style w:type="paragraph" w:styleId="Fuzeile">
    <w:name w:val="footer"/>
    <w:basedOn w:val="Standard"/>
    <w:link w:val="FuzeileZchn"/>
    <w:uiPriority w:val="99"/>
    <w:unhideWhenUsed/>
    <w:rsid w:val="005148F3"/>
    <w:pPr>
      <w:tabs>
        <w:tab w:val="center" w:pos="4536"/>
        <w:tab w:val="right" w:pos="9072"/>
      </w:tabs>
    </w:pPr>
  </w:style>
  <w:style w:type="character" w:customStyle="1" w:styleId="FuzeileZchn">
    <w:name w:val="Fußzeile Zchn"/>
    <w:basedOn w:val="Absatz-Standardschriftart"/>
    <w:link w:val="Fuzeile"/>
    <w:uiPriority w:val="99"/>
    <w:rsid w:val="0051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67931">
      <w:bodyDiv w:val="1"/>
      <w:marLeft w:val="0"/>
      <w:marRight w:val="0"/>
      <w:marTop w:val="0"/>
      <w:marBottom w:val="0"/>
      <w:divBdr>
        <w:top w:val="none" w:sz="0" w:space="0" w:color="auto"/>
        <w:left w:val="none" w:sz="0" w:space="0" w:color="auto"/>
        <w:bottom w:val="none" w:sz="0" w:space="0" w:color="auto"/>
        <w:right w:val="none" w:sz="0" w:space="0" w:color="auto"/>
      </w:divBdr>
    </w:div>
    <w:div w:id="21092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4698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Stadelmann</dc:creator>
  <cp:lastModifiedBy>Natalie Stadelmann</cp:lastModifiedBy>
  <cp:revision>2</cp:revision>
  <dcterms:created xsi:type="dcterms:W3CDTF">2024-12-11T10:42:00Z</dcterms:created>
  <dcterms:modified xsi:type="dcterms:W3CDTF">2024-12-11T10:42:00Z</dcterms:modified>
</cp:coreProperties>
</file>